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13F0" w:rsidRDefault="004313F0" w:rsidP="004313F0">
      <w:pPr>
        <w:tabs>
          <w:tab w:val="right" w:pos="13958"/>
        </w:tabs>
        <w:spacing w:line="600" w:lineRule="exac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1</w:t>
      </w:r>
    </w:p>
    <w:p w:rsidR="004313F0" w:rsidRDefault="004313F0" w:rsidP="004313F0">
      <w:pPr>
        <w:tabs>
          <w:tab w:val="right" w:pos="13958"/>
        </w:tabs>
        <w:spacing w:afterLines="50" w:line="600" w:lineRule="exact"/>
        <w:jc w:val="center"/>
        <w:rPr>
          <w:rFonts w:ascii="仿宋_GB2312" w:hAnsi="仿宋"/>
          <w:sz w:val="32"/>
          <w:szCs w:val="32"/>
        </w:rPr>
      </w:pPr>
      <w:r>
        <w:rPr>
          <w:rFonts w:ascii="方正小标宋简体" w:eastAsia="方正小标宋简体" w:hAnsi="方正小标宋简体" w:hint="eastAsia"/>
          <w:bCs/>
          <w:sz w:val="44"/>
          <w:szCs w:val="42"/>
        </w:rPr>
        <w:t>全市乡镇专职消防队建设任务完成情况一览表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68"/>
        <w:gridCol w:w="2145"/>
        <w:gridCol w:w="2010"/>
        <w:gridCol w:w="1680"/>
        <w:gridCol w:w="1680"/>
        <w:gridCol w:w="1950"/>
        <w:gridCol w:w="2146"/>
      </w:tblGrid>
      <w:tr w:rsidR="004313F0" w:rsidTr="00020DE2">
        <w:trPr>
          <w:trHeight w:val="716"/>
          <w:jc w:val="center"/>
        </w:trPr>
        <w:tc>
          <w:tcPr>
            <w:tcW w:w="2968" w:type="dxa"/>
            <w:tcBorders>
              <w:tl2br w:val="single" w:sz="4" w:space="0" w:color="auto"/>
            </w:tcBorders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 xml:space="preserve">         县（市、区）</w:t>
            </w:r>
          </w:p>
          <w:p w:rsidR="004313F0" w:rsidRDefault="004313F0" w:rsidP="00020DE2">
            <w:pPr>
              <w:widowControl/>
              <w:spacing w:line="400" w:lineRule="exact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类别</w:t>
            </w: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江城区</w:t>
            </w: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阳东区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阳江高新区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海陵试验区</w:t>
            </w: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阳春市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黑体" w:eastAsia="黑体" w:hAnsi="黑体" w:hint="eastAsia"/>
                <w:bCs/>
                <w:kern w:val="0"/>
                <w:sz w:val="28"/>
              </w:rPr>
            </w:pPr>
            <w:r>
              <w:rPr>
                <w:rFonts w:ascii="黑体" w:eastAsia="黑体" w:hAnsi="黑体" w:hint="eastAsia"/>
                <w:bCs/>
                <w:kern w:val="0"/>
                <w:sz w:val="28"/>
              </w:rPr>
              <w:t>阳西县</w:t>
            </w:r>
          </w:p>
        </w:tc>
      </w:tr>
      <w:tr w:rsidR="004313F0" w:rsidTr="00020DE2">
        <w:trPr>
          <w:trHeight w:val="345"/>
          <w:jc w:val="center"/>
        </w:trPr>
        <w:tc>
          <w:tcPr>
            <w:tcW w:w="2968" w:type="dxa"/>
            <w:vMerge w:val="restart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应建一级乡镇专职消防队建制镇</w:t>
            </w: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 xml:space="preserve"> </w:t>
            </w: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合山镇（未达标）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 xml:space="preserve"> </w:t>
            </w: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春湾镇（未达标）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沙扒镇（未达标）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东平镇（未达标）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 xml:space="preserve"> </w:t>
            </w: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 xml:space="preserve"> 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 w:val="restart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ascii="楷体_GB2312" w:eastAsia="楷体_GB2312" w:hAnsi="楷体_GB2312" w:hint="eastAsia"/>
                <w:kern w:val="0"/>
                <w:sz w:val="28"/>
              </w:rPr>
            </w:pPr>
            <w:r>
              <w:rPr>
                <w:rFonts w:ascii="楷体_GB2312" w:eastAsia="楷体_GB2312" w:hAnsi="楷体_GB2312" w:hint="eastAsia"/>
                <w:kern w:val="0"/>
                <w:sz w:val="28"/>
              </w:rPr>
              <w:t>应建二级乡镇专职消防队建制镇</w:t>
            </w: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埠场镇（未建）</w:t>
            </w: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北惯镇（未达标）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平冈镇（未建）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闸坡镇（未建）</w:t>
            </w: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合水镇（未达标）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溪头镇（未达标）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双捷镇（未建）</w:t>
            </w: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sz w:val="24"/>
              </w:rPr>
              <w:t>雅韶镇</w:t>
            </w:r>
            <w:r>
              <w:rPr>
                <w:rFonts w:eastAsia="方正仿宋简体"/>
                <w:kern w:val="0"/>
                <w:sz w:val="24"/>
                <w:szCs w:val="18"/>
              </w:rPr>
              <w:t>（未达标）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潭水镇（未达标）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塘口镇（未建）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岗列街道（未达标）</w:t>
            </w: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sz w:val="24"/>
              </w:rPr>
              <w:t>新洲镇</w:t>
            </w:r>
            <w:r>
              <w:rPr>
                <w:rFonts w:eastAsia="方正仿宋简体"/>
                <w:kern w:val="0"/>
                <w:sz w:val="24"/>
                <w:szCs w:val="18"/>
              </w:rPr>
              <w:t>（未建）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岗美镇（未达标）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儒洞镇（未建）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塘坪镇（未建）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松柏镇（未建）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程村镇（未建）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sz w:val="24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红丰镇（未建）</w:t>
            </w: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三甲镇（未建）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上洋镇（未建）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陂面镇（未建）</w:t>
            </w: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  <w:r>
              <w:rPr>
                <w:rFonts w:eastAsia="方正仿宋简体"/>
                <w:kern w:val="0"/>
                <w:sz w:val="24"/>
                <w:szCs w:val="18"/>
              </w:rPr>
              <w:t>新圩镇（未建）</w:t>
            </w: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color w:val="FF0000"/>
                <w:kern w:val="0"/>
                <w:sz w:val="24"/>
                <w:szCs w:val="18"/>
              </w:rPr>
            </w:pP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color w:val="FF0000"/>
                <w:kern w:val="0"/>
                <w:sz w:val="24"/>
                <w:szCs w:val="18"/>
              </w:rPr>
            </w:pP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</w:tr>
      <w:tr w:rsidR="004313F0" w:rsidTr="00020DE2">
        <w:trPr>
          <w:trHeight w:val="285"/>
          <w:jc w:val="center"/>
        </w:trPr>
        <w:tc>
          <w:tcPr>
            <w:tcW w:w="2968" w:type="dxa"/>
            <w:vMerge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2145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201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68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</w:rPr>
            </w:pPr>
          </w:p>
        </w:tc>
        <w:tc>
          <w:tcPr>
            <w:tcW w:w="1950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color w:val="FF0000"/>
                <w:kern w:val="0"/>
                <w:sz w:val="24"/>
                <w:szCs w:val="18"/>
              </w:rPr>
            </w:pPr>
          </w:p>
        </w:tc>
        <w:tc>
          <w:tcPr>
            <w:tcW w:w="2146" w:type="dxa"/>
            <w:vAlign w:val="center"/>
          </w:tcPr>
          <w:p w:rsidR="004313F0" w:rsidRDefault="004313F0" w:rsidP="00020DE2">
            <w:pPr>
              <w:widowControl/>
              <w:spacing w:line="400" w:lineRule="exact"/>
              <w:jc w:val="center"/>
              <w:rPr>
                <w:rFonts w:eastAsia="方正仿宋简体"/>
                <w:kern w:val="0"/>
                <w:sz w:val="24"/>
                <w:szCs w:val="18"/>
              </w:rPr>
            </w:pPr>
          </w:p>
        </w:tc>
      </w:tr>
    </w:tbl>
    <w:p w:rsidR="004313F0" w:rsidRDefault="004313F0" w:rsidP="004313F0">
      <w:pPr>
        <w:spacing w:beforeLines="50" w:line="400" w:lineRule="exact"/>
        <w:rPr>
          <w:rFonts w:eastAsia="楷体_GB2312"/>
          <w:sz w:val="24"/>
        </w:rPr>
      </w:pPr>
      <w:r>
        <w:rPr>
          <w:rFonts w:eastAsia="楷体_GB2312"/>
          <w:sz w:val="24"/>
        </w:rPr>
        <w:t>备注：按照《乡镇消防队标准》</w:t>
      </w:r>
      <w:r>
        <w:rPr>
          <w:rFonts w:ascii="楷体_GB2312" w:eastAsia="楷体_GB2312" w:hAnsi="楷体_GB2312" w:hint="eastAsia"/>
          <w:sz w:val="24"/>
        </w:rPr>
        <w:t>，“</w:t>
      </w:r>
      <w:r>
        <w:rPr>
          <w:rFonts w:eastAsia="楷体_GB2312"/>
          <w:sz w:val="24"/>
        </w:rPr>
        <w:t>建成区面积超过</w:t>
      </w:r>
      <w:r>
        <w:rPr>
          <w:rFonts w:eastAsia="楷体_GB2312"/>
          <w:sz w:val="24"/>
        </w:rPr>
        <w:t>5 km</w:t>
      </w:r>
      <w:r>
        <w:rPr>
          <w:rFonts w:eastAsia="楷体_GB2312"/>
          <w:sz w:val="24"/>
          <w:vertAlign w:val="superscript"/>
        </w:rPr>
        <w:t>2</w:t>
      </w:r>
      <w:r>
        <w:rPr>
          <w:rFonts w:eastAsia="楷体_GB2312"/>
          <w:sz w:val="24"/>
        </w:rPr>
        <w:t>或者建成区内常住人口超过</w:t>
      </w:r>
      <w:r>
        <w:rPr>
          <w:rFonts w:eastAsia="楷体_GB2312"/>
          <w:sz w:val="24"/>
        </w:rPr>
        <w:t>50000</w:t>
      </w:r>
      <w:r>
        <w:rPr>
          <w:rFonts w:eastAsia="楷体_GB2312"/>
          <w:sz w:val="24"/>
        </w:rPr>
        <w:t>人以上的乡镇、全国重点镇</w:t>
      </w:r>
      <w:r>
        <w:rPr>
          <w:rFonts w:ascii="楷体_GB2312" w:eastAsia="楷体_GB2312" w:hAnsi="楷体_GB2312" w:hint="eastAsia"/>
          <w:sz w:val="24"/>
        </w:rPr>
        <w:t>”</w:t>
      </w:r>
      <w:r>
        <w:rPr>
          <w:rFonts w:eastAsia="楷体_GB2312"/>
          <w:sz w:val="24"/>
        </w:rPr>
        <w:t>应建立一</w:t>
      </w:r>
    </w:p>
    <w:p w:rsidR="004313F0" w:rsidRDefault="004313F0" w:rsidP="004313F0">
      <w:pPr>
        <w:spacing w:line="400" w:lineRule="exact"/>
        <w:rPr>
          <w:rFonts w:eastAsia="楷体_GB2312"/>
          <w:sz w:val="24"/>
        </w:rPr>
      </w:pPr>
      <w:r>
        <w:rPr>
          <w:rFonts w:eastAsia="楷体_GB2312" w:hint="eastAsia"/>
          <w:sz w:val="24"/>
        </w:rPr>
        <w:t xml:space="preserve">      </w:t>
      </w:r>
      <w:r>
        <w:rPr>
          <w:rFonts w:eastAsia="楷体_GB2312"/>
          <w:sz w:val="24"/>
        </w:rPr>
        <w:t>级乡镇专职消防队</w:t>
      </w:r>
      <w:r>
        <w:rPr>
          <w:rFonts w:ascii="楷体_GB2312" w:eastAsia="楷体_GB2312" w:hAnsi="楷体_GB2312" w:hint="eastAsia"/>
          <w:sz w:val="24"/>
        </w:rPr>
        <w:t>；“</w:t>
      </w:r>
      <w:r>
        <w:rPr>
          <w:rFonts w:eastAsia="楷体_GB2312"/>
          <w:sz w:val="24"/>
        </w:rPr>
        <w:t>建成区面积</w:t>
      </w:r>
      <w:r>
        <w:rPr>
          <w:rFonts w:eastAsia="楷体_GB2312"/>
          <w:sz w:val="24"/>
        </w:rPr>
        <w:t>2 km</w:t>
      </w:r>
      <w:r>
        <w:rPr>
          <w:rFonts w:eastAsia="楷体_GB2312"/>
          <w:sz w:val="24"/>
          <w:vertAlign w:val="superscript"/>
        </w:rPr>
        <w:t>2</w:t>
      </w:r>
      <w:r>
        <w:rPr>
          <w:rFonts w:eastAsia="楷体_GB2312"/>
          <w:sz w:val="24"/>
        </w:rPr>
        <w:t>～</w:t>
      </w:r>
      <w:r>
        <w:rPr>
          <w:rFonts w:eastAsia="楷体_GB2312"/>
          <w:sz w:val="24"/>
        </w:rPr>
        <w:t>5 km</w:t>
      </w:r>
      <w:r>
        <w:rPr>
          <w:rFonts w:eastAsia="楷体_GB2312"/>
          <w:sz w:val="24"/>
          <w:vertAlign w:val="superscript"/>
        </w:rPr>
        <w:t>2</w:t>
      </w:r>
      <w:r>
        <w:rPr>
          <w:rFonts w:eastAsia="楷体_GB2312"/>
          <w:sz w:val="24"/>
        </w:rPr>
        <w:t>或者建成区内常住人口</w:t>
      </w:r>
      <w:r>
        <w:rPr>
          <w:rFonts w:eastAsia="楷体_GB2312"/>
          <w:sz w:val="24"/>
        </w:rPr>
        <w:t>20000</w:t>
      </w:r>
      <w:r>
        <w:rPr>
          <w:rFonts w:eastAsia="楷体_GB2312"/>
          <w:sz w:val="24"/>
        </w:rPr>
        <w:t>～</w:t>
      </w:r>
      <w:r>
        <w:rPr>
          <w:rFonts w:eastAsia="楷体_GB2312"/>
          <w:sz w:val="24"/>
        </w:rPr>
        <w:t>50000</w:t>
      </w:r>
      <w:r>
        <w:rPr>
          <w:rFonts w:eastAsia="楷体_GB2312"/>
          <w:sz w:val="24"/>
        </w:rPr>
        <w:t>人的乡镇，省级重点镇、中心镇</w:t>
      </w:r>
      <w:r>
        <w:rPr>
          <w:rFonts w:ascii="楷体_GB2312" w:eastAsia="楷体_GB2312" w:hAnsi="楷体_GB2312" w:hint="eastAsia"/>
          <w:sz w:val="24"/>
        </w:rPr>
        <w:t xml:space="preserve">” </w:t>
      </w:r>
      <w:r>
        <w:rPr>
          <w:rFonts w:eastAsia="楷体_GB2312"/>
          <w:sz w:val="24"/>
        </w:rPr>
        <w:t>应</w:t>
      </w:r>
    </w:p>
    <w:p w:rsidR="004313F0" w:rsidRDefault="004313F0" w:rsidP="004313F0">
      <w:pPr>
        <w:spacing w:line="400" w:lineRule="exact"/>
        <w:sectPr w:rsidR="004313F0">
          <w:pgSz w:w="16838" w:h="11906" w:orient="landscape"/>
          <w:pgMar w:top="1327" w:right="1531" w:bottom="1327" w:left="1531" w:header="851" w:footer="992" w:gutter="0"/>
          <w:cols w:space="720"/>
          <w:docGrid w:type="lines" w:linePitch="312"/>
        </w:sectPr>
      </w:pPr>
      <w:r>
        <w:rPr>
          <w:rFonts w:eastAsia="楷体_GB2312" w:hint="eastAsia"/>
          <w:sz w:val="24"/>
        </w:rPr>
        <w:t xml:space="preserve">      </w:t>
      </w:r>
      <w:r>
        <w:rPr>
          <w:rFonts w:eastAsia="楷体_GB2312"/>
          <w:sz w:val="24"/>
        </w:rPr>
        <w:t>建立二级乡镇专职消防队</w:t>
      </w:r>
      <w:r>
        <w:rPr>
          <w:rFonts w:ascii="楷体_GB2312" w:eastAsia="楷体_GB2312" w:hAnsi="楷体_GB2312" w:hint="eastAsia"/>
          <w:sz w:val="24"/>
        </w:rPr>
        <w:t>；</w:t>
      </w:r>
      <w:r>
        <w:rPr>
          <w:rFonts w:eastAsia="楷体_GB2312"/>
          <w:sz w:val="24"/>
        </w:rPr>
        <w:t>其他乡镇应建立乡镇志愿消防队</w:t>
      </w:r>
    </w:p>
    <w:p w:rsidR="00355EB4" w:rsidRPr="004313F0" w:rsidRDefault="00355EB4" w:rsidP="004313F0"/>
    <w:sectPr w:rsidR="00355EB4" w:rsidRPr="004313F0" w:rsidSect="004313F0">
      <w:pgSz w:w="16838" w:h="11906" w:orient="landscape"/>
      <w:pgMar w:top="1800" w:right="1440" w:bottom="1800" w:left="1440" w:header="851" w:footer="992" w:gutter="0"/>
      <w:cols w:space="425"/>
      <w:docGrid w:type="lines" w:linePitch="4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5EB4" w:rsidRDefault="00355EB4" w:rsidP="004313F0">
      <w:r>
        <w:separator/>
      </w:r>
    </w:p>
  </w:endnote>
  <w:endnote w:type="continuationSeparator" w:id="1">
    <w:p w:rsidR="00355EB4" w:rsidRDefault="00355EB4" w:rsidP="004313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仿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5EB4" w:rsidRDefault="00355EB4" w:rsidP="004313F0">
      <w:r>
        <w:separator/>
      </w:r>
    </w:p>
  </w:footnote>
  <w:footnote w:type="continuationSeparator" w:id="1">
    <w:p w:rsidR="00355EB4" w:rsidRDefault="00355EB4" w:rsidP="004313F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50"/>
  <w:drawingGridVerticalSpacing w:val="204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13F0"/>
    <w:rsid w:val="00355EB4"/>
    <w:rsid w:val="004313F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13F0"/>
    <w:pPr>
      <w:widowControl w:val="0"/>
      <w:jc w:val="both"/>
    </w:pPr>
    <w:rPr>
      <w:rFonts w:ascii="Times New Roman" w:eastAsia="仿宋_GB2312" w:hAnsi="Times New Roman" w:cs="Times New Roman"/>
      <w:sz w:val="3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313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313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313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313F0"/>
    <w:rPr>
      <w:sz w:val="18"/>
      <w:szCs w:val="18"/>
    </w:rPr>
  </w:style>
  <w:style w:type="paragraph" w:customStyle="1" w:styleId="CharChar">
    <w:name w:val=" Char Char"/>
    <w:basedOn w:val="a"/>
    <w:rsid w:val="004313F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LZIJ</dc:creator>
  <cp:keywords/>
  <dc:description/>
  <cp:lastModifiedBy>LZIJ</cp:lastModifiedBy>
  <cp:revision>2</cp:revision>
  <dcterms:created xsi:type="dcterms:W3CDTF">2016-10-10T07:13:00Z</dcterms:created>
  <dcterms:modified xsi:type="dcterms:W3CDTF">2016-10-10T07:16:00Z</dcterms:modified>
</cp:coreProperties>
</file>